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Modern Public School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Sector 37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Computer Holiday homework (2023-24)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Class III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Q1. Define the following terms–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Input Devices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Output Devices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Hard copy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Q2.What is  Multitasking 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Q3.In which year windows 10 released 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Q4. Draw the diagram of Computer System in notebook.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